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687" w:rsidRDefault="00F87687">
      <w:pPr>
        <w:tabs>
          <w:tab w:val="left" w:pos="1559"/>
        </w:tabs>
      </w:pPr>
    </w:p>
    <w:tbl>
      <w:tblPr>
        <w:tblpPr w:leftFromText="180" w:rightFromText="180" w:vertAnchor="text" w:horzAnchor="page" w:tblpX="8048" w:tblpY="94"/>
        <w:tblW w:w="3544" w:type="dxa"/>
        <w:tblLook w:val="04A0"/>
      </w:tblPr>
      <w:tblGrid>
        <w:gridCol w:w="3544"/>
      </w:tblGrid>
      <w:tr w:rsidR="00F87687">
        <w:tc>
          <w:tcPr>
            <w:tcW w:w="3544" w:type="dxa"/>
            <w:shd w:val="clear" w:color="auto" w:fill="auto"/>
            <w:noWrap/>
          </w:tcPr>
          <w:p w:rsidR="00F87687" w:rsidRDefault="00F87687">
            <w:pPr>
              <w:pStyle w:val="af1"/>
              <w:tabs>
                <w:tab w:val="left" w:pos="11475"/>
              </w:tabs>
              <w:jc w:val="left"/>
              <w:rPr>
                <w:b w:val="0"/>
                <w:sz w:val="28"/>
                <w:szCs w:val="28"/>
              </w:rPr>
            </w:pPr>
          </w:p>
        </w:tc>
      </w:tr>
    </w:tbl>
    <w:p w:rsidR="00F87687" w:rsidRDefault="00F87687"/>
    <w:p w:rsidR="00F87687" w:rsidRDefault="00F87687">
      <w:pPr>
        <w:pStyle w:val="af1"/>
        <w:tabs>
          <w:tab w:val="left" w:pos="11475"/>
        </w:tabs>
        <w:jc w:val="left"/>
        <w:rPr>
          <w:sz w:val="28"/>
          <w:szCs w:val="28"/>
        </w:rPr>
      </w:pPr>
    </w:p>
    <w:p w:rsidR="00F87687" w:rsidRDefault="006D511E" w:rsidP="00545BFC">
      <w:pPr>
        <w:pStyle w:val="af1"/>
        <w:tabs>
          <w:tab w:val="left" w:pos="11475"/>
        </w:tabs>
        <w:rPr>
          <w:sz w:val="28"/>
          <w:szCs w:val="28"/>
        </w:rPr>
      </w:pPr>
      <w:r>
        <w:rPr>
          <w:sz w:val="28"/>
          <w:szCs w:val="28"/>
        </w:rPr>
        <w:t>Календарный план</w:t>
      </w:r>
    </w:p>
    <w:p w:rsidR="00F87687" w:rsidRDefault="006D511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мероприятий Министерства образования и науки Республики Татарстан</w:t>
      </w:r>
    </w:p>
    <w:p w:rsidR="00F87687" w:rsidRDefault="006D511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2024/2025 учебный год </w:t>
      </w:r>
    </w:p>
    <w:p w:rsidR="00F87687" w:rsidRDefault="00F87687">
      <w:pPr>
        <w:jc w:val="center"/>
        <w:rPr>
          <w:sz w:val="28"/>
          <w:szCs w:val="28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12"/>
        <w:gridCol w:w="57"/>
        <w:gridCol w:w="4961"/>
        <w:gridCol w:w="3613"/>
      </w:tblGrid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3613" w:type="dxa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Ответственные</w:t>
            </w:r>
          </w:p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0343" w:type="dxa"/>
            <w:gridSpan w:val="4"/>
            <w:noWrap/>
          </w:tcPr>
          <w:p w:rsidR="00F87687" w:rsidRDefault="006D511E">
            <w:pPr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знаний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ind w:firstLine="708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shd w:val="clear" w:color="auto" w:fill="FFFFFF"/>
              <w:tabs>
                <w:tab w:val="left" w:pos="3915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сентябрь – октябрь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Участие во Всероссийском этапе  фестиваля Всероссийского физкультурно-спортивного комплекса «Готов к труду и обороне» (ГТО) среди обучающихся общеобразовательных организаций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</w:t>
            </w:r>
            <w:r w:rsidR="006D511E">
              <w:rPr>
                <w:bCs/>
                <w:color w:val="000000" w:themeColor="text1"/>
                <w:sz w:val="28"/>
                <w:szCs w:val="28"/>
              </w:rPr>
              <w:t xml:space="preserve">ВР, </w:t>
            </w:r>
            <w:r>
              <w:rPr>
                <w:bCs/>
                <w:color w:val="000000" w:themeColor="text1"/>
                <w:sz w:val="28"/>
                <w:szCs w:val="28"/>
              </w:rPr>
              <w:t>советник,</w:t>
            </w:r>
          </w:p>
          <w:p w:rsidR="00F87687" w:rsidRDefault="000B51B5" w:rsidP="000B51B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shd w:val="clear" w:color="auto" w:fill="FFFFFF"/>
              <w:tabs>
                <w:tab w:val="left" w:pos="3915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сентябрь – октябрь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shd w:val="clear" w:color="auto" w:fill="FFFFFF"/>
              <w:tabs>
                <w:tab w:val="left" w:pos="3915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Республиканская профильная смена антинаркотического проекта </w:t>
            </w:r>
            <w:r>
              <w:rPr>
                <w:color w:val="000000" w:themeColor="text1"/>
                <w:sz w:val="28"/>
                <w:szCs w:val="28"/>
              </w:rPr>
              <w:br/>
              <w:t>«Самостоятельные дети» (при наличии финансирования)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сентябрь – октябрь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pStyle w:val="af3"/>
              <w:shd w:val="clear" w:color="auto" w:fill="FFFFFF"/>
              <w:ind w:hanging="7"/>
              <w:jc w:val="center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>Участие победителей регионального этапа во Всероссийском конкурсе педагогических работников «Воспитать человека»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сентябрь –ноябрь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Социально-психологические тестирования среди обучающихся образовательных организаций Республики Татарстан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сентябрь – ноябрь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pStyle w:val="af3"/>
              <w:shd w:val="clear" w:color="auto" w:fill="FFFFFF"/>
              <w:ind w:hanging="7"/>
              <w:jc w:val="center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>Республиканский конкурс профессионального мастерства работников дополнительного образования детей «Арктур»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сентябрь – декабрь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Всероссийское образовательное мероприятие «Единый урок безопасности в сети Интернет»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сентябрь – декабрь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Республиканские конкурсы</w:t>
            </w:r>
          </w:p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антикоррупционной направленности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сентябрь – июнь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pStyle w:val="af3"/>
              <w:shd w:val="clear" w:color="auto" w:fill="FFFFFF"/>
              <w:ind w:hanging="7"/>
              <w:contextualSpacing/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  <w:szCs w:val="28"/>
              </w:rPr>
              <w:t>Республиканские мероприятия, посвященные развитию Регионального отделения ВВПОД «ЮНАРМИЯ»:</w:t>
            </w:r>
          </w:p>
          <w:p w:rsidR="00F87687" w:rsidRDefault="006D511E">
            <w:pPr>
              <w:pStyle w:val="af3"/>
              <w:numPr>
                <w:ilvl w:val="0"/>
                <w:numId w:val="12"/>
              </w:numPr>
              <w:shd w:val="clear" w:color="auto" w:fill="FFFFFF"/>
              <w:tabs>
                <w:tab w:val="clear" w:pos="3915"/>
                <w:tab w:val="left" w:pos="142"/>
                <w:tab w:val="left" w:pos="283"/>
                <w:tab w:val="left" w:pos="425"/>
              </w:tabs>
              <w:ind w:left="0" w:firstLine="0"/>
              <w:contextualSpacing/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  <w:szCs w:val="28"/>
              </w:rPr>
              <w:t>Республиканский конкурс журналистского мастерства «ЮНКОР РТ» среди юнармейских отрядов;</w:t>
            </w:r>
          </w:p>
          <w:p w:rsidR="00F87687" w:rsidRDefault="006D511E">
            <w:pPr>
              <w:pStyle w:val="af3"/>
              <w:shd w:val="clear" w:color="auto" w:fill="FFFFFF"/>
              <w:ind w:hanging="7"/>
              <w:contextualSpacing/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  <w:szCs w:val="28"/>
              </w:rPr>
              <w:t>– Республиканский смотр-конкурс на лучшее структурное подразделение «Дом ЮНАРМИИ» среди муниципальных образований Республики Татарстан;</w:t>
            </w:r>
          </w:p>
          <w:p w:rsidR="00F87687" w:rsidRDefault="006D511E">
            <w:pPr>
              <w:pStyle w:val="af3"/>
              <w:shd w:val="clear" w:color="auto" w:fill="FFFFFF"/>
              <w:ind w:hanging="7"/>
              <w:contextualSpacing/>
              <w:jc w:val="center"/>
              <w:rPr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>– Республиканский смотр-конкурс на лучший юнармейский отряд среди муниципальных образований;</w:t>
            </w:r>
          </w:p>
          <w:p w:rsidR="00F87687" w:rsidRDefault="006D511E">
            <w:pPr>
              <w:pStyle w:val="af3"/>
              <w:shd w:val="clear" w:color="auto" w:fill="FFFFFF"/>
              <w:ind w:hanging="7"/>
              <w:contextualSpacing/>
              <w:jc w:val="center"/>
              <w:rPr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>– Республиканский творческий конкурс «Лучший штаб Юнармии Республики Татарстан»;</w:t>
            </w:r>
          </w:p>
          <w:p w:rsidR="00F87687" w:rsidRDefault="006D511E">
            <w:pPr>
              <w:shd w:val="clear" w:color="auto" w:fill="FFFFFF"/>
              <w:tabs>
                <w:tab w:val="left" w:pos="3915"/>
              </w:tabs>
              <w:ind w:left="57" w:hanging="7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– Республиканские соревнования «Гонка героев» среди студентов и юнармейцев профессиональных образовательных организаций Республики Татарстан;</w:t>
            </w:r>
          </w:p>
          <w:p w:rsidR="00F87687" w:rsidRDefault="006D511E">
            <w:pPr>
              <w:shd w:val="clear" w:color="auto" w:fill="FFFFFF"/>
              <w:tabs>
                <w:tab w:val="left" w:pos="3915"/>
              </w:tabs>
              <w:ind w:left="57" w:hanging="7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– Республиканский конкурс видеороликов среди юнармейских отрядов «История победы в стихах», приуроченный к 80-летию Победы в Великой Отечественной войне;</w:t>
            </w:r>
          </w:p>
          <w:p w:rsidR="00F87687" w:rsidRDefault="006D511E">
            <w:pPr>
              <w:shd w:val="clear" w:color="auto" w:fill="FFFFFF"/>
              <w:tabs>
                <w:tab w:val="left" w:pos="3915"/>
              </w:tabs>
              <w:ind w:left="57" w:hanging="7"/>
              <w:contextualSpacing/>
              <w:jc w:val="center"/>
              <w:rPr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– Республиканский конкурс научно-технического творчества «ЮНтех РТ» среди юнармейских отрядов;</w:t>
            </w:r>
          </w:p>
          <w:p w:rsidR="00F87687" w:rsidRDefault="006D511E">
            <w:pPr>
              <w:pStyle w:val="af3"/>
              <w:shd w:val="clear" w:color="auto" w:fill="FFFFFF"/>
              <w:ind w:hanging="7"/>
              <w:contextualSpacing/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  <w:szCs w:val="28"/>
              </w:rPr>
              <w:t>– Республиканский конкурс школьных музеев «Юнармейцы – хранители воинской славы»;</w:t>
            </w:r>
          </w:p>
          <w:p w:rsidR="00F87687" w:rsidRDefault="006D511E">
            <w:pPr>
              <w:shd w:val="clear" w:color="auto" w:fill="FFFFFF"/>
              <w:tabs>
                <w:tab w:val="left" w:pos="3915"/>
              </w:tabs>
              <w:ind w:left="57" w:hanging="7"/>
              <w:contextualSpacing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– Республиканская олимпиада среди юнармейских отрядов на знание военной истории России;</w:t>
            </w:r>
          </w:p>
          <w:p w:rsidR="00F87687" w:rsidRDefault="006D511E">
            <w:pPr>
              <w:pStyle w:val="af3"/>
              <w:shd w:val="clear" w:color="auto" w:fill="FFFFFF"/>
              <w:ind w:left="0"/>
              <w:contextualSpacing/>
              <w:jc w:val="center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>– Республиканский конкурс методических разработок по гражданско-патриотическому воспитанию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 w:rsidR="006D511E">
              <w:rPr>
                <w:bCs/>
                <w:color w:val="000000" w:themeColor="text1"/>
                <w:sz w:val="28"/>
                <w:szCs w:val="28"/>
              </w:rPr>
              <w:t>, МБОУ ДО «Центр детского творчества»</w:t>
            </w:r>
          </w:p>
          <w:p w:rsidR="00F87687" w:rsidRDefault="00F87687"/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7687" w:rsidRDefault="006D511E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Участие во Всероссийском этапе Всероссийских спортивных игр школьников «Президентские спортивные игры» и Всероссийских спортивных соревнованиях школьников «Президентские состязания»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7687" w:rsidRDefault="006D511E">
            <w:pPr>
              <w:pStyle w:val="af3"/>
              <w:shd w:val="clear" w:color="auto" w:fill="FFFFFF"/>
              <w:ind w:hanging="7"/>
              <w:contextualSpacing/>
              <w:jc w:val="center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>Сборы отрядов следопытов, наследников, посвященные дню рождения республиканской общественной организации «Союз наследников Татарстана»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 w:rsidR="006D511E">
              <w:rPr>
                <w:bCs/>
                <w:color w:val="000000" w:themeColor="text1"/>
                <w:sz w:val="28"/>
                <w:szCs w:val="28"/>
              </w:rPr>
              <w:t>, МБОУ ДО «Центр детского творчества»</w:t>
            </w:r>
          </w:p>
          <w:p w:rsidR="00F87687" w:rsidRDefault="00F87687"/>
        </w:tc>
      </w:tr>
      <w:tr w:rsidR="00F87687">
        <w:trPr>
          <w:cantSplit/>
          <w:jc w:val="center"/>
        </w:trPr>
        <w:tc>
          <w:tcPr>
            <w:tcW w:w="10343" w:type="dxa"/>
            <w:gridSpan w:val="4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Октябрь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Международный день пожилых людей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среднего профессионального образования</w:t>
            </w:r>
          </w:p>
        </w:tc>
        <w:tc>
          <w:tcPr>
            <w:tcW w:w="3613" w:type="dxa"/>
            <w:vMerge w:val="restart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tabs>
                <w:tab w:val="left" w:pos="3915"/>
              </w:tabs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учителя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отца в России</w:t>
            </w:r>
          </w:p>
        </w:tc>
        <w:tc>
          <w:tcPr>
            <w:tcW w:w="3613" w:type="dxa"/>
            <w:vMerge w:val="restart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октябрь – ноябрь</w:t>
            </w:r>
          </w:p>
        </w:tc>
        <w:tc>
          <w:tcPr>
            <w:tcW w:w="4961" w:type="dxa"/>
            <w:shd w:val="clear" w:color="auto" w:fill="auto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Республиканский конкурс антинаркотических профилактических видеороликов среди образовательных организаций дополнительного образования детей и объединения дополнительного образования детей на базе общеобразовательных организаций «Парад идей» в 2024 году</w:t>
            </w:r>
          </w:p>
        </w:tc>
        <w:tc>
          <w:tcPr>
            <w:tcW w:w="3613" w:type="dxa"/>
            <w:shd w:val="clear" w:color="auto" w:fill="auto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 w:rsidR="006D511E">
              <w:rPr>
                <w:bCs/>
                <w:color w:val="000000" w:themeColor="text1"/>
                <w:sz w:val="28"/>
                <w:szCs w:val="28"/>
              </w:rPr>
              <w:t>, МБОУ ДО «Центр детского творчества»</w:t>
            </w:r>
          </w:p>
          <w:p w:rsidR="00F87687" w:rsidRDefault="00F87687"/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октябрь – ноябрь</w:t>
            </w: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Республиканский детский фестиваль народов Республики Татарстан «Мы вместе!»</w:t>
            </w:r>
          </w:p>
        </w:tc>
        <w:tc>
          <w:tcPr>
            <w:tcW w:w="3613" w:type="dxa"/>
            <w:vMerge w:val="restart"/>
            <w:shd w:val="clear" w:color="FFFFFF" w:fill="FFFFFF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 w:rsidR="006D511E">
              <w:rPr>
                <w:bCs/>
                <w:color w:val="000000" w:themeColor="text1"/>
                <w:sz w:val="28"/>
                <w:szCs w:val="28"/>
              </w:rPr>
              <w:t>, МБОУ ДО «Центр детского творчества»</w:t>
            </w:r>
          </w:p>
          <w:p w:rsidR="00F87687" w:rsidRDefault="00F87687"/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октябрь – ноябрь</w:t>
            </w:r>
          </w:p>
        </w:tc>
        <w:tc>
          <w:tcPr>
            <w:tcW w:w="4961" w:type="dxa"/>
            <w:shd w:val="clear" w:color="auto" w:fill="auto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Республиканская конференция по противодействию идеологии терроризма и экстремизма среди учащихся, преподавателей и заместителей руководителей образовательных организаций по воспитательной работе в рамках Подпрограммы 3 «Профилактика экстремизма и терроризма </w:t>
            </w:r>
          </w:p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 Республике Татарстан </w:t>
            </w:r>
          </w:p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 2014-2025 гг.»</w:t>
            </w:r>
          </w:p>
        </w:tc>
        <w:tc>
          <w:tcPr>
            <w:tcW w:w="3613" w:type="dxa"/>
            <w:shd w:val="clear" w:color="auto" w:fill="auto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октябрь – ноябрь</w:t>
            </w:r>
          </w:p>
        </w:tc>
        <w:tc>
          <w:tcPr>
            <w:tcW w:w="4961" w:type="dxa"/>
            <w:shd w:val="clear" w:color="auto" w:fill="auto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Республиканский конкурс</w:t>
            </w:r>
          </w:p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«Безопасная школа» в рамках подпрограммы «Профилактика наркомании среди населения»</w:t>
            </w:r>
          </w:p>
        </w:tc>
        <w:tc>
          <w:tcPr>
            <w:tcW w:w="3613" w:type="dxa"/>
            <w:shd w:val="clear" w:color="auto" w:fill="auto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октябрь – декабрь</w:t>
            </w: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Республиканский смотр-конкурс на лучший медицинский кабинет (блок) общеобразовательных организаций</w:t>
            </w:r>
          </w:p>
        </w:tc>
        <w:tc>
          <w:tcPr>
            <w:tcW w:w="3613" w:type="dxa"/>
            <w:vMerge w:val="restart"/>
            <w:noWrap/>
            <w:vAlign w:val="center"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октябрь – декабрь</w:t>
            </w:r>
          </w:p>
          <w:p w:rsidR="00F87687" w:rsidRDefault="00F876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Республиканский фестиваль детских юношеских театров «Сайяр»</w:t>
            </w:r>
          </w:p>
        </w:tc>
        <w:tc>
          <w:tcPr>
            <w:tcW w:w="3613" w:type="dxa"/>
            <w:vMerge w:val="restart"/>
            <w:noWrap/>
            <w:vAlign w:val="center"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shd w:val="clear" w:color="auto" w:fill="FFFFFF"/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октябрь – апрель</w:t>
            </w:r>
          </w:p>
        </w:tc>
        <w:tc>
          <w:tcPr>
            <w:tcW w:w="4961" w:type="dxa"/>
            <w:shd w:val="clear" w:color="auto" w:fill="auto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Республиканский конкурс родительских комитетов «Секреты дружного класса»</w:t>
            </w:r>
          </w:p>
        </w:tc>
        <w:tc>
          <w:tcPr>
            <w:tcW w:w="3613" w:type="dxa"/>
            <w:shd w:val="clear" w:color="auto" w:fill="auto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октябрь – июнь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tabs>
                <w:tab w:val="left" w:pos="22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Учебные сборы по основам военной службы с юношами 8-х и 10-х классов общеобразовательных организаций Республики Татарстан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октябрь – июль</w:t>
            </w:r>
          </w:p>
        </w:tc>
        <w:tc>
          <w:tcPr>
            <w:tcW w:w="4961" w:type="dxa"/>
            <w:shd w:val="clear" w:color="auto" w:fill="auto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color w:val="000000" w:themeColor="text1"/>
                <w:sz w:val="28"/>
                <w:szCs w:val="28"/>
              </w:rPr>
              <w:t>Региональный этап Всероссийской заочной акции «Физическая культура и спорт – альтернатива пагубным привычкам»</w:t>
            </w:r>
          </w:p>
        </w:tc>
        <w:tc>
          <w:tcPr>
            <w:tcW w:w="3613" w:type="dxa"/>
            <w:shd w:val="clear" w:color="auto" w:fill="auto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trHeight w:val="1113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  <w:highlight w:val="lightGray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Спартакиада среди обучающихся организаций дополнительного образования физкультурно-спортивной направленности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Мониторинг психологической безопасности образовательной среды среди обучающихся общеобразовательных организаций и студентов профессиональных образовательных организаций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Участие во всероссийских соревнованиях по спортивному туризму на пешеходных дистанциях (Гонки четырех)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1" w:type="dxa"/>
            <w:shd w:val="clear" w:color="auto" w:fill="auto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День единых выборов в ученическом самоуправлении</w:t>
            </w:r>
          </w:p>
        </w:tc>
        <w:tc>
          <w:tcPr>
            <w:tcW w:w="3613" w:type="dxa"/>
            <w:shd w:val="clear" w:color="auto" w:fill="auto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1" w:type="dxa"/>
            <w:shd w:val="clear" w:color="auto" w:fill="auto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Республиканская профильная смена</w:t>
            </w:r>
          </w:p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«Юный эколог»</w:t>
            </w:r>
          </w:p>
        </w:tc>
        <w:tc>
          <w:tcPr>
            <w:tcW w:w="3613" w:type="dxa"/>
            <w:shd w:val="clear" w:color="auto" w:fill="auto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0343" w:type="dxa"/>
            <w:gridSpan w:val="4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Ноябрь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народного единства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матери в России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Государственного герба Российской Федерации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ноябрь – декабрь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shd w:val="clear" w:color="auto" w:fill="FFFFFF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Зональные этапы Чемпионата «Школьной баскетбольной лиги «КЭС-БАСКЕТ» в Республике Татарстан среди команд общеобразовательных организаций сезона 2024-2025 учебного года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ноябрь – май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Республиканские конкурсы «Актив года», «Замечательный вожатый», «Моя инициатива»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ноябрь-июнь</w:t>
            </w: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Конкурс методических разработок учителей по программе «Разговор о правильном питании»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Республиканский форум </w:t>
            </w:r>
          </w:p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«Проблемы организации психологической помощи населению в условиях длительного </w:t>
            </w:r>
          </w:p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 экстремального стресса»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Республиканская осенняя неделя психологии для обучающихся общеобразовательных организаций, профессиональных образовательных организаций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Гала-концерт Республиканского детского фестиваля народного творчества «Без бергә»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 w:rsidR="006D511E">
              <w:rPr>
                <w:bCs/>
                <w:color w:val="000000" w:themeColor="text1"/>
                <w:sz w:val="28"/>
                <w:szCs w:val="28"/>
              </w:rPr>
              <w:t>, МБОУ ДО «Центр детского творчества»</w:t>
            </w:r>
          </w:p>
          <w:p w:rsidR="00F87687" w:rsidRDefault="00F87687"/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Х Слет ВВПОД «Юнармия» Республики Татарстан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 w:rsidR="006D511E">
              <w:rPr>
                <w:bCs/>
                <w:color w:val="000000" w:themeColor="text1"/>
                <w:sz w:val="28"/>
                <w:szCs w:val="28"/>
              </w:rPr>
              <w:t>, МБОУ ДО «Центр детского творчества»</w:t>
            </w:r>
          </w:p>
          <w:p w:rsidR="00F87687" w:rsidRDefault="00F87687"/>
        </w:tc>
      </w:tr>
      <w:tr w:rsidR="00F87687">
        <w:trPr>
          <w:cantSplit/>
          <w:jc w:val="center"/>
        </w:trPr>
        <w:tc>
          <w:tcPr>
            <w:tcW w:w="10343" w:type="dxa"/>
            <w:gridSpan w:val="4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Декабрь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Всемирный день борьбы со СПИДом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Ежегодные профилактические мероприятия, приуроченные ко Всемирному дню борьбы со СПИДом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Неизвестного солдата,</w:t>
            </w:r>
          </w:p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волонтера в России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героев Отечества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pStyle w:val="10"/>
              <w:shd w:val="clear" w:color="auto" w:fill="FFFFFF"/>
              <w:ind w:hanging="7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декабрь – март </w:t>
            </w: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pStyle w:val="10"/>
              <w:shd w:val="clear" w:color="auto" w:fill="FFFFFF"/>
              <w:ind w:hanging="7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Турнир среди наставников команд-участниц Чемпионата Школьной баскетбольной лиги «КЭС-БАСКЕТ»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pStyle w:val="af3"/>
              <w:shd w:val="clear" w:color="auto" w:fill="FFFFFF"/>
              <w:ind w:hanging="7"/>
              <w:jc w:val="center"/>
              <w:rPr>
                <w:bCs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Республиканская профильная смена «Театральный сезон» в рамках проекта «Школьный театр»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pStyle w:val="af3"/>
              <w:shd w:val="clear" w:color="auto" w:fill="FFFFFF"/>
              <w:ind w:hanging="7"/>
              <w:jc w:val="center"/>
              <w:rPr>
                <w:bCs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Республиканская профильная смена актива РОО «Союз наследников Татарстана» «Галстучная страна»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в течение месяца </w:t>
            </w:r>
          </w:p>
          <w:p w:rsidR="00F87687" w:rsidRDefault="00F87687">
            <w:pPr>
              <w:contextualSpacing/>
              <w:rPr>
                <w:color w:val="000000" w:themeColor="text1"/>
                <w:sz w:val="28"/>
                <w:szCs w:val="28"/>
              </w:rPr>
            </w:pPr>
          </w:p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по отдельному плану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keepNext/>
              <w:contextualSpacing/>
              <w:jc w:val="center"/>
              <w:outlineLvl w:val="0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Участие в организации и проведении антикоррупционной недели, посвященной Дню борьбы с коррупцией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0343" w:type="dxa"/>
            <w:gridSpan w:val="4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Январь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российского студенчества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полного освобождения Ленинграда от фашистской блокады,</w:t>
            </w:r>
          </w:p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165 лет со дня рождения писателя А.П.Чехова</w:t>
            </w:r>
          </w:p>
        </w:tc>
        <w:tc>
          <w:tcPr>
            <w:tcW w:w="3613" w:type="dxa"/>
            <w:vMerge w:val="restart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январь – февраль</w:t>
            </w:r>
          </w:p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tabs>
                <w:tab w:val="left" w:pos="3915"/>
              </w:tabs>
              <w:ind w:left="57" w:hanging="7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Региональный этап Всероссийского конкурса сочинений «Без срока давности»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январь – апрель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tabs>
                <w:tab w:val="left" w:pos="3915"/>
              </w:tabs>
              <w:ind w:left="57" w:hanging="7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Конкурс профессионального мастерства работников сферы воспитания и дополнительного образования детей «Педагог-психолог 2025»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  <w:lang w:eastAsia="en-US"/>
              </w:rPr>
              <w:t>Республиканский семинар-совещание с руководителями организаций дополнительного профессионального образования по итогам 2024 года и о задачах на 2025 год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0343" w:type="dxa"/>
            <w:gridSpan w:val="4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Февраль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разгрома советскими войсками немецко-фашистских войск в Сталинградской битве в 1943 году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российской науки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февраль – май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tabs>
                <w:tab w:val="left" w:pos="3915"/>
              </w:tabs>
              <w:ind w:left="57" w:hanging="7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Республиканский конкурс</w:t>
            </w:r>
          </w:p>
          <w:p w:rsidR="00F87687" w:rsidRDefault="006D511E">
            <w:pPr>
              <w:tabs>
                <w:tab w:val="left" w:pos="3915"/>
              </w:tabs>
              <w:ind w:left="57" w:hanging="7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профессионального мастерства работников сферы дополнительного образования «Сердце отдаю детям»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февраль – май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tabs>
                <w:tab w:val="left" w:pos="3915"/>
              </w:tabs>
              <w:ind w:left="57" w:hanging="7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Республиканский конкурс</w:t>
            </w:r>
          </w:p>
          <w:p w:rsidR="00F87687" w:rsidRDefault="006D511E">
            <w:pPr>
              <w:tabs>
                <w:tab w:val="left" w:pos="3915"/>
              </w:tabs>
              <w:ind w:left="57" w:hanging="7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профессионального мастерства работников сферы дополнительного образования «Воспитать человека»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февраль – май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tabs>
                <w:tab w:val="left" w:pos="3915"/>
              </w:tabs>
              <w:ind w:left="57" w:hanging="7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Республиканский конкурс</w:t>
            </w:r>
          </w:p>
          <w:p w:rsidR="00F87687" w:rsidRDefault="006D511E">
            <w:pPr>
              <w:tabs>
                <w:tab w:val="left" w:pos="3915"/>
              </w:tabs>
              <w:ind w:left="57" w:hanging="7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культуры и спорта «Тренер-мастер»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февраль – май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tabs>
                <w:tab w:val="left" w:pos="3915"/>
              </w:tabs>
              <w:ind w:left="57" w:hanging="7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Республиканский конкурс</w:t>
            </w:r>
          </w:p>
          <w:p w:rsidR="00F87687" w:rsidRDefault="006D511E">
            <w:pPr>
              <w:tabs>
                <w:tab w:val="left" w:pos="3915"/>
              </w:tabs>
              <w:ind w:left="57" w:hanging="7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«Лучший педагог по обучению основам безопасного поведения на дорогах»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февраль </w:t>
            </w: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– </w:t>
            </w:r>
            <w:r>
              <w:rPr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Республиканский детский фестиваль народного творчества «Без бергә»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 w:rsidR="006D511E">
              <w:rPr>
                <w:bCs/>
                <w:color w:val="000000" w:themeColor="text1"/>
                <w:sz w:val="28"/>
                <w:szCs w:val="28"/>
              </w:rPr>
              <w:t>, МБОУ ДО «Центр детского творчества»</w:t>
            </w:r>
          </w:p>
          <w:p w:rsidR="00F87687" w:rsidRDefault="00F87687"/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февраль </w:t>
            </w: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– </w:t>
            </w:r>
            <w:r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Республиканский конкурсный отбор по выдвижению соискателей на присвоение звания «Образцовый детский коллектив» в рамках Республиканского фестиваля</w:t>
            </w:r>
          </w:p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«Без берг</w:t>
            </w:r>
            <w:r>
              <w:rPr>
                <w:color w:val="000000" w:themeColor="text1"/>
                <w:sz w:val="28"/>
                <w:szCs w:val="28"/>
                <w:lang w:val="tt-RU"/>
              </w:rPr>
              <w:t>ә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 w:rsidR="006D511E">
              <w:rPr>
                <w:bCs/>
                <w:color w:val="000000" w:themeColor="text1"/>
                <w:sz w:val="28"/>
                <w:szCs w:val="28"/>
              </w:rPr>
              <w:t>, МБОУ ДО «Центр детского творчества»</w:t>
            </w:r>
          </w:p>
          <w:p w:rsidR="00F87687" w:rsidRDefault="00F87687"/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tabs>
                <w:tab w:val="left" w:pos="3915"/>
              </w:tabs>
              <w:ind w:left="57" w:hanging="7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contextualSpacing/>
              <w:jc w:val="center"/>
              <w:rPr>
                <w:rFonts w:eastAsiaTheme="minorHAnsi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Конкурсные мероприятия в рамках проекта «Парламентский урок – 2024»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pStyle w:val="af3"/>
              <w:contextualSpacing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  <w:lang w:eastAsia="en-US"/>
              </w:rPr>
              <w:t>Республиканская Спартакиада по военно-прикладным видам спорта среди кадет на переходящий Кубок Союза ветеранов Республики Татарстан, посвященная Дню защитника Отечества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tabs>
                <w:tab w:val="left" w:pos="3915"/>
              </w:tabs>
              <w:ind w:left="57" w:hanging="7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Финал Чемпионата «Школьной баскетбольной лиги «КЭС-БАСКЕТ» в Республике Татарстан среди команд общеобразовательных организаций сезона 2024-2025 учебного года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shd w:val="clear" w:color="auto" w:fill="FFFFFF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Месячник гражданско-патриотического воспитания в образовательных организациях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Республиканские лично-командные соревнования по судомодельному спорту среди обучающихся Республики Татарстан (младшая возрастная группа)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Республиканский смотр строя и песни среди юнармейцев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0343" w:type="dxa"/>
            <w:gridSpan w:val="4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lastRenderedPageBreak/>
              <w:t>Март</w:t>
            </w: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Всемирный день писателя</w:t>
            </w:r>
          </w:p>
        </w:tc>
        <w:tc>
          <w:tcPr>
            <w:tcW w:w="3613" w:type="dxa"/>
            <w:vMerge w:val="restart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воссоединения Крыма с Россией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contextualSpacing/>
              <w:jc w:val="center"/>
              <w:rPr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iCs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contextualSpacing/>
              <w:jc w:val="center"/>
              <w:rPr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iCs/>
                <w:color w:val="000000" w:themeColor="text1"/>
                <w:sz w:val="28"/>
                <w:szCs w:val="28"/>
              </w:rPr>
              <w:t>Всемирный день поэзии</w:t>
            </w:r>
          </w:p>
        </w:tc>
        <w:tc>
          <w:tcPr>
            <w:tcW w:w="3613" w:type="dxa"/>
            <w:vMerge w:val="restart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март – апрель</w:t>
            </w:r>
          </w:p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Финал регионального этапа Всероссийских спортивных игр школьных спортивных клубов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март – апрель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pStyle w:val="af3"/>
              <w:shd w:val="clear" w:color="auto" w:fill="FFFFFF"/>
              <w:ind w:hanging="7"/>
              <w:jc w:val="center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>Зональный этап Чемпионата</w:t>
            </w:r>
          </w:p>
          <w:p w:rsidR="00F87687" w:rsidRDefault="006D511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«Школьная волейбольная лига» в Республике Татарстан среди команд общеобразовательных организаций сезона 2024-2025 учебного года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март – май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Республиканский конкурс среди отрядов профилактики правонарушений образовательных организаций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март – июнь </w:t>
            </w: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Республиканский этап Всероссийского конкурса «Лучшая школьная столовая»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0343" w:type="dxa"/>
            <w:gridSpan w:val="4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Апрель</w:t>
            </w: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i/>
                <w:i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i/>
                <w:iCs/>
                <w:color w:val="000000" w:themeColor="text1"/>
                <w:sz w:val="28"/>
                <w:szCs w:val="28"/>
              </w:rPr>
              <w:t>Международный день детской книги</w:t>
            </w:r>
          </w:p>
        </w:tc>
        <w:tc>
          <w:tcPr>
            <w:tcW w:w="3613" w:type="dxa"/>
            <w:vMerge w:val="restart"/>
            <w:noWrap/>
          </w:tcPr>
          <w:p w:rsidR="00F87687" w:rsidRDefault="00F876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космонавтики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Всемирный день Земли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 течение месяца</w:t>
            </w:r>
          </w:p>
          <w:p w:rsidR="00F87687" w:rsidRDefault="00F87687">
            <w:pPr>
              <w:shd w:val="clear" w:color="auto" w:fill="FFFFFF"/>
              <w:contextualSpacing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Мониторинг психологической безопасности образовательной среды среди обучающихся общеобразовательных организаций и студентов профессиональных образовательных организаций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shd w:val="clear" w:color="auto" w:fill="FFFFFF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апрель – май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Республиканский проект «Шаги Победы – 2025», совместный проект с территориальным региональным отделением «Волонтеры Победы»</w:t>
            </w:r>
          </w:p>
          <w:p w:rsidR="00F87687" w:rsidRDefault="00F8768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апрель – май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Республиканская робототехническая олимпиада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 течение</w:t>
            </w:r>
          </w:p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месяца</w:t>
            </w: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pStyle w:val="Heading1"/>
              <w:contextualSpacing/>
              <w:jc w:val="center"/>
              <w:rPr>
                <w:rFonts w:eastAsia="Calibri"/>
                <w:color w:val="000000" w:themeColor="text1"/>
              </w:rPr>
            </w:pPr>
            <w:r>
              <w:rPr>
                <w:color w:val="000000" w:themeColor="text1"/>
              </w:rPr>
              <w:t>Международная историко-просветительская патриотическая акция «Диктант Победы»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keepNext/>
              <w:tabs>
                <w:tab w:val="left" w:pos="1485"/>
              </w:tabs>
              <w:contextualSpacing/>
              <w:jc w:val="center"/>
              <w:outlineLvl w:val="0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Форсайт-сессия  «Современные направления организации профориентации лиц с инвалидностью и ОВЗ: проблемы, опыт работы, перспектива» в рамках фестиваля возможностей для лиц с инвалидностью и ОВЗ «Грани профессий»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Республиканская олимпиада юных изобретателей «Кулибины XXI века» 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69" w:type="dxa"/>
            <w:gridSpan w:val="2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1" w:type="dxa"/>
            <w:shd w:val="clear" w:color="auto" w:fill="FFFFFF"/>
            <w:noWrap/>
          </w:tcPr>
          <w:p w:rsidR="00F87687" w:rsidRDefault="006D511E">
            <w:pPr>
              <w:pStyle w:val="af3"/>
              <w:shd w:val="clear" w:color="auto" w:fill="FFFFFF"/>
              <w:ind w:hanging="7"/>
              <w:jc w:val="center"/>
              <w:rPr>
                <w:bCs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Финал </w:t>
            </w:r>
            <w:r>
              <w:rPr>
                <w:bCs/>
                <w:color w:val="000000" w:themeColor="text1"/>
                <w:szCs w:val="28"/>
              </w:rPr>
              <w:t>Чемпионата «Школьная волейбольная лига» в Республике Татарстан среди команд общеобразовательных организаций</w:t>
            </w:r>
          </w:p>
          <w:p w:rsidR="00F87687" w:rsidRDefault="006D511E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сезона 2024-2025 учебного года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trHeight w:val="322"/>
          <w:jc w:val="center"/>
        </w:trPr>
        <w:tc>
          <w:tcPr>
            <w:tcW w:w="1769" w:type="dxa"/>
            <w:gridSpan w:val="2"/>
            <w:vMerge w:val="restart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  <w:shd w:val="clear" w:color="FFFFFF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Республиканская профильная смена антинаркотического проекта</w:t>
            </w:r>
          </w:p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«Самостоятельные дети»</w:t>
            </w:r>
          </w:p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(при наличии финансирования)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0343" w:type="dxa"/>
            <w:gridSpan w:val="4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Праздник Весны и Труда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Победы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trHeight w:val="322"/>
          <w:jc w:val="center"/>
        </w:trPr>
        <w:tc>
          <w:tcPr>
            <w:tcW w:w="1712" w:type="dxa"/>
            <w:vMerge w:val="restart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5018" w:type="dxa"/>
            <w:gridSpan w:val="2"/>
            <w:vMerge w:val="restart"/>
            <w:shd w:val="clear" w:color="FFFFFF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3613" w:type="dxa"/>
            <w:vMerge w:val="restart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детских общественных организаций России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Слет Союза наследников Татарстана и иных общественных организаций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славянской письменности и культуры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trHeight w:val="322"/>
          <w:jc w:val="center"/>
        </w:trPr>
        <w:tc>
          <w:tcPr>
            <w:tcW w:w="1712" w:type="dxa"/>
            <w:vMerge w:val="restart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5018" w:type="dxa"/>
            <w:gridSpan w:val="2"/>
            <w:vMerge w:val="restart"/>
            <w:shd w:val="clear" w:color="FFFFFF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 xml:space="preserve">Общероссийский день библиотек (День библиотекаря) </w:t>
            </w:r>
          </w:p>
        </w:tc>
        <w:tc>
          <w:tcPr>
            <w:tcW w:w="3613" w:type="dxa"/>
            <w:vMerge w:val="restart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май – июнь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Финал регионального этапа фестиваля Всероссийского физкультурно-спортивного комплекса «Готов к труду и обороне» (ГТО) среди обучающихся профессиональных образовательных организаций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VI</w:t>
            </w:r>
            <w:r>
              <w:rPr>
                <w:color w:val="000000" w:themeColor="text1"/>
                <w:sz w:val="28"/>
                <w:szCs w:val="28"/>
              </w:rPr>
              <w:t>-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VII</w:t>
            </w:r>
            <w:r>
              <w:rPr>
                <w:color w:val="000000" w:themeColor="text1"/>
                <w:sz w:val="28"/>
                <w:szCs w:val="28"/>
              </w:rPr>
              <w:t>ступени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май – август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Финал регионального этапа фестиваля Всероссийского физкультурно-спортивного комплекса «Готов к труду и обороне» (ГТО) среди обучающихся общеобразовательных организаций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Финал регионального этапа Всероссийских спортивных игр школьников «Президентские спортивные игры»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Республиканская акция «Бессмертный полк», «Георгиевская ленточка», «Поздравь ветерана», «Вахта памяти»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Республиканские соревнования среди отрядов юных инспекторов движения «Безопасное колесо»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trHeight w:val="322"/>
          <w:jc w:val="center"/>
        </w:trPr>
        <w:tc>
          <w:tcPr>
            <w:tcW w:w="1712" w:type="dxa"/>
            <w:vMerge w:val="restart"/>
            <w:noWrap/>
          </w:tcPr>
          <w:p w:rsidR="00F87687" w:rsidRDefault="006D511E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5018" w:type="dxa"/>
            <w:gridSpan w:val="2"/>
            <w:vMerge w:val="restart"/>
            <w:shd w:val="clear" w:color="FFFFFF" w:fill="FFFFFF"/>
            <w:noWrap/>
          </w:tcPr>
          <w:p w:rsidR="00F87687" w:rsidRDefault="006D511E">
            <w:pPr>
              <w:jc w:val="center"/>
              <w:rPr>
                <w:rFonts w:ascii="Tinos" w:hAnsi="Tinos" w:cs="Tinos"/>
                <w:color w:val="000000" w:themeColor="text1"/>
                <w:sz w:val="40"/>
                <w:szCs w:val="40"/>
              </w:rPr>
            </w:pPr>
            <w:r>
              <w:rPr>
                <w:rFonts w:ascii="Tinos" w:eastAsia="Tinos" w:hAnsi="Tinos" w:cs="Tinos"/>
                <w:color w:val="333333"/>
                <w:sz w:val="28"/>
                <w:szCs w:val="36"/>
                <w:highlight w:val="white"/>
              </w:rPr>
              <w:t>Фестиваль технического творчества «Шаг  в  будущее</w:t>
            </w:r>
            <w:r>
              <w:rPr>
                <w:rFonts w:ascii="Tinos" w:eastAsia="Tinos" w:hAnsi="Tinos" w:cs="Tinos"/>
                <w:color w:val="333333"/>
                <w:sz w:val="28"/>
                <w:szCs w:val="36"/>
              </w:rPr>
              <w:t>»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87687">
        <w:trPr>
          <w:trHeight w:val="299"/>
          <w:jc w:val="center"/>
        </w:trPr>
        <w:tc>
          <w:tcPr>
            <w:tcW w:w="1712" w:type="dxa"/>
            <w:vMerge w:val="restart"/>
            <w:noWrap/>
          </w:tcPr>
          <w:p w:rsidR="00F87687" w:rsidRDefault="00F87687"/>
        </w:tc>
        <w:tc>
          <w:tcPr>
            <w:tcW w:w="5018" w:type="dxa"/>
            <w:gridSpan w:val="2"/>
            <w:vMerge w:val="restart"/>
            <w:shd w:val="clear" w:color="FFFFFF" w:fill="FFFFFF"/>
            <w:noWrap/>
          </w:tcPr>
          <w:p w:rsidR="00F87687" w:rsidRDefault="006D511E">
            <w:r>
              <w:rPr>
                <w:color w:val="000000" w:themeColor="text1"/>
                <w:sz w:val="28"/>
                <w:szCs w:val="28"/>
              </w:rPr>
              <w:t xml:space="preserve">Заседание районного  совета родителей 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0343" w:type="dxa"/>
            <w:gridSpan w:val="4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Июнь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защиты детей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русского языка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России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памяти и скорби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молодежи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trHeight w:val="322"/>
          <w:jc w:val="center"/>
        </w:trPr>
        <w:tc>
          <w:tcPr>
            <w:tcW w:w="1712" w:type="dxa"/>
            <w:vMerge w:val="restart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5018" w:type="dxa"/>
            <w:gridSpan w:val="2"/>
            <w:vMerge w:val="restart"/>
            <w:shd w:val="clear" w:color="FFFFFF" w:fill="FFFFFF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Организация пришкольных лагерей и лагерей труда и отдыха 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Республиканские лично-командные соревнования по судомодельному спорту среди обучающихся Республики Татарстан (старшая возрастная группа)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Республиканская профильная смена «Содружество Орлят России»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Республиканская профильная смена активистов РОО «Союз наследников Татарстана» «Мирас» (Наследие)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Республиканская профильная смена детского народного творчества «Без бергә» на Черноморском побережье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Республиканская профильная смена «Секреты дружного класса» на Черноморском побережье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tabs>
                <w:tab w:val="left" w:pos="1012"/>
              </w:tabs>
              <w:contextualSpacing/>
              <w:jc w:val="center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Межрегиональная профильная смена в речевом лагере для учащихся школ с родным языком обучения и воскресных многонациональных школ «Буляк»</w:t>
            </w:r>
          </w:p>
          <w:p w:rsidR="00F87687" w:rsidRDefault="00F87687">
            <w:pPr>
              <w:tabs>
                <w:tab w:val="left" w:pos="1012"/>
              </w:tabs>
              <w:ind w:left="57" w:hanging="7"/>
              <w:contextualSpacing/>
              <w:jc w:val="center"/>
              <w:rPr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trHeight w:val="322"/>
          <w:jc w:val="center"/>
        </w:trPr>
        <w:tc>
          <w:tcPr>
            <w:tcW w:w="1712" w:type="dxa"/>
            <w:vMerge w:val="restart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5018" w:type="dxa"/>
            <w:gridSpan w:val="2"/>
            <w:vMerge w:val="restart"/>
            <w:shd w:val="clear" w:color="FFFFFF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Республиканский семинар-совещание с представителями организаций дополнительного профессионального образования по итогам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I</w:t>
            </w:r>
            <w:r>
              <w:rPr>
                <w:color w:val="000000" w:themeColor="text1"/>
                <w:sz w:val="28"/>
                <w:szCs w:val="28"/>
              </w:rPr>
              <w:t xml:space="preserve"> полугодия 2025 года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0343" w:type="dxa"/>
            <w:gridSpan w:val="4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Июль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семьи, любви и верности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военно-морского флота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0343" w:type="dxa"/>
            <w:gridSpan w:val="4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lastRenderedPageBreak/>
              <w:t>Август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физкультурника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День Государственного флага Российской Федерации</w:t>
            </w:r>
          </w:p>
        </w:tc>
        <w:tc>
          <w:tcPr>
            <w:tcW w:w="3613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tabs>
                <w:tab w:val="left" w:pos="3915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Республиканское августовское совещание работников образования и науки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Республиканская профильная смена </w:t>
            </w:r>
            <w:r>
              <w:rPr>
                <w:color w:val="000000" w:themeColor="text1"/>
                <w:sz w:val="28"/>
                <w:szCs w:val="28"/>
              </w:rPr>
              <w:br/>
              <w:t>«Без бергә»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keepNext/>
              <w:contextualSpacing/>
              <w:jc w:val="center"/>
              <w:outlineLvl w:val="0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Республиканская профильная </w:t>
            </w:r>
          </w:p>
          <w:p w:rsidR="00F87687" w:rsidRDefault="006D511E">
            <w:pPr>
              <w:keepNext/>
              <w:contextualSpacing/>
              <w:jc w:val="center"/>
              <w:outlineLvl w:val="0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детско-родительская смена </w:t>
            </w:r>
          </w:p>
          <w:p w:rsidR="00F87687" w:rsidRDefault="006D511E">
            <w:pPr>
              <w:keepNext/>
              <w:contextualSpacing/>
              <w:jc w:val="center"/>
              <w:outlineLvl w:val="0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«Семь цветов счастья»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0343" w:type="dxa"/>
            <w:gridSpan w:val="4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6D511E">
            <w:pPr>
              <w:shd w:val="clear" w:color="auto" w:fill="FFFFFF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отдельному плану</w:t>
            </w: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Профильные смены движения «ЮНАРМИЯ» в условиях стационарных и палаточных лагерей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trHeight w:val="322"/>
          <w:jc w:val="center"/>
        </w:trPr>
        <w:tc>
          <w:tcPr>
            <w:tcW w:w="1712" w:type="dxa"/>
            <w:vMerge w:val="restart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отдельному плану</w:t>
            </w:r>
          </w:p>
        </w:tc>
        <w:tc>
          <w:tcPr>
            <w:tcW w:w="5018" w:type="dxa"/>
            <w:gridSpan w:val="2"/>
            <w:vMerge w:val="restart"/>
            <w:shd w:val="clear" w:color="FFFFFF" w:fill="FFFFFF"/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Участие во Всероссийском этапе летнего фестиваля Всероссийского физкультурно-спортивного комплекса «Готов к труду и обороне» (ГТО) среди обучающихся профессиональных образовательных организаций VI-VII ступени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F87687">
            <w:pPr>
              <w:shd w:val="clear" w:color="auto" w:fill="FFFFFF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tabs>
                <w:tab w:val="left" w:pos="391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Реализация республиканского проекта «Культурные каникулы»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F87687">
            <w:pPr>
              <w:shd w:val="clear" w:color="auto" w:fill="FFFFFF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Заседание Совета по воспитательной работе профессиональных образовательных организаций при Министерстве образования и науки Республики Татарстан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F8768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7687" w:rsidRDefault="006D5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Реализация плана мероприятий («дорожной карты») по обеспечению информационной безопасности детей в медиапространстве на 2021 – 2027 годы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trHeight w:val="281"/>
          <w:jc w:val="center"/>
        </w:trPr>
        <w:tc>
          <w:tcPr>
            <w:tcW w:w="10343" w:type="dxa"/>
            <w:gridSpan w:val="4"/>
            <w:noWrap/>
          </w:tcPr>
          <w:p w:rsidR="00F87687" w:rsidRDefault="006D511E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Ежеквартально</w:t>
            </w:r>
          </w:p>
        </w:tc>
      </w:tr>
      <w:tr w:rsidR="00F87687">
        <w:trPr>
          <w:trHeight w:val="1934"/>
          <w:jc w:val="center"/>
        </w:trPr>
        <w:tc>
          <w:tcPr>
            <w:tcW w:w="1712" w:type="dxa"/>
            <w:vMerge w:val="restart"/>
            <w:noWrap/>
          </w:tcPr>
          <w:p w:rsidR="00F87687" w:rsidRDefault="00F87687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018" w:type="dxa"/>
            <w:gridSpan w:val="2"/>
            <w:vMerge w:val="restart"/>
            <w:shd w:val="clear" w:color="FFFFFF" w:fill="FFFFFF"/>
            <w:noWrap/>
          </w:tcPr>
          <w:p w:rsidR="00F87687" w:rsidRDefault="006D511E">
            <w:pPr>
              <w:tabs>
                <w:tab w:val="left" w:pos="391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Заседание заместителей  директоров по воспитательной работе 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87687">
        <w:trPr>
          <w:trHeight w:val="1591"/>
          <w:jc w:val="center"/>
        </w:trPr>
        <w:tc>
          <w:tcPr>
            <w:tcW w:w="1712" w:type="dxa"/>
            <w:vMerge w:val="restart"/>
            <w:noWrap/>
          </w:tcPr>
          <w:p w:rsidR="00F87687" w:rsidRDefault="00F87687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018" w:type="dxa"/>
            <w:gridSpan w:val="2"/>
            <w:vMerge w:val="restart"/>
            <w:shd w:val="clear" w:color="FFFFFF" w:fill="FFFFFF"/>
            <w:noWrap/>
          </w:tcPr>
          <w:p w:rsidR="00F87687" w:rsidRDefault="006D511E">
            <w:pPr>
              <w:tabs>
                <w:tab w:val="left" w:pos="391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Районный межведомственный семинар по профилактике правонарушений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trHeight w:val="1025"/>
          <w:jc w:val="center"/>
        </w:trPr>
        <w:tc>
          <w:tcPr>
            <w:tcW w:w="1712" w:type="dxa"/>
            <w:vMerge w:val="restart"/>
            <w:noWrap/>
          </w:tcPr>
          <w:p w:rsidR="00F87687" w:rsidRDefault="00F87687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018" w:type="dxa"/>
            <w:gridSpan w:val="2"/>
            <w:vMerge w:val="restart"/>
            <w:shd w:val="clear" w:color="FFFFFF" w:fill="FFFFFF"/>
            <w:noWrap/>
          </w:tcPr>
          <w:p w:rsidR="00F87687" w:rsidRDefault="006D511E">
            <w:pPr>
              <w:tabs>
                <w:tab w:val="left" w:pos="391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Заседание районного Совета отцов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  <w:r>
              <w:t xml:space="preserve"> </w:t>
            </w:r>
          </w:p>
        </w:tc>
      </w:tr>
      <w:tr w:rsidR="00F87687">
        <w:trPr>
          <w:trHeight w:val="322"/>
          <w:jc w:val="center"/>
        </w:trPr>
        <w:tc>
          <w:tcPr>
            <w:tcW w:w="1712" w:type="dxa"/>
            <w:vMerge w:val="restart"/>
            <w:noWrap/>
          </w:tcPr>
          <w:p w:rsidR="00F87687" w:rsidRDefault="00F87687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018" w:type="dxa"/>
            <w:gridSpan w:val="2"/>
            <w:vMerge w:val="restart"/>
            <w:shd w:val="clear" w:color="FFFFFF" w:fill="FFFFFF"/>
            <w:noWrap/>
          </w:tcPr>
          <w:p w:rsidR="00F87687" w:rsidRDefault="006D511E">
            <w:pPr>
              <w:tabs>
                <w:tab w:val="left" w:pos="391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Заседание республиканского совета родителей при Министерстве образования и науки Республики Татарстан</w:t>
            </w:r>
          </w:p>
        </w:tc>
        <w:tc>
          <w:tcPr>
            <w:tcW w:w="3613" w:type="dxa"/>
            <w:vMerge w:val="restart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F87687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tabs>
                <w:tab w:val="left" w:pos="391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Обучающий семинар для советников по воспитанию образовательных организаций Республики Татарстан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F87687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tabs>
                <w:tab w:val="left" w:pos="391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Заседание Республиканской ассоциации классных руководителей при Министерстве образования и науки Республики Татарстан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F87687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tabs>
                <w:tab w:val="left" w:pos="391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Организация посещения экспозиций Исторического парка «Россия – Моя история» образовательными организациями Республики Татарстан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F87687">
        <w:trPr>
          <w:cantSplit/>
          <w:jc w:val="center"/>
        </w:trPr>
        <w:tc>
          <w:tcPr>
            <w:tcW w:w="1712" w:type="dxa"/>
            <w:noWrap/>
          </w:tcPr>
          <w:p w:rsidR="00F87687" w:rsidRDefault="00F87687">
            <w:pPr>
              <w:tabs>
                <w:tab w:val="left" w:pos="3915"/>
              </w:tabs>
              <w:contextualSpacing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018" w:type="dxa"/>
            <w:gridSpan w:val="2"/>
            <w:shd w:val="clear" w:color="auto" w:fill="FFFFFF"/>
            <w:noWrap/>
          </w:tcPr>
          <w:p w:rsidR="00F87687" w:rsidRDefault="006D511E">
            <w:pPr>
              <w:tabs>
                <w:tab w:val="left" w:pos="391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Заседание Межведомственной рабочей группы по профилактике безнадзорности, правонарушений и иных форм отклоняющегося поведения несовершеннолетних при Министерстве образования и науки Республики Татарстан</w:t>
            </w:r>
          </w:p>
        </w:tc>
        <w:tc>
          <w:tcPr>
            <w:tcW w:w="3613" w:type="dxa"/>
            <w:noWrap/>
          </w:tcPr>
          <w:p w:rsidR="000B51B5" w:rsidRDefault="000B51B5" w:rsidP="000B51B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ЗДВР, советник,</w:t>
            </w:r>
          </w:p>
          <w:p w:rsidR="00F87687" w:rsidRDefault="000B51B5" w:rsidP="000B51B5">
            <w:r>
              <w:rPr>
                <w:bCs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</w:tbl>
    <w:p w:rsidR="00F87687" w:rsidRDefault="00F87687">
      <w:pPr>
        <w:contextualSpacing/>
        <w:jc w:val="center"/>
        <w:rPr>
          <w:sz w:val="28"/>
          <w:szCs w:val="28"/>
        </w:rPr>
      </w:pPr>
    </w:p>
    <w:sectPr w:rsidR="00F87687" w:rsidSect="00F87687">
      <w:footerReference w:type="default" r:id="rId8"/>
      <w:pgSz w:w="11906" w:h="16838"/>
      <w:pgMar w:top="425" w:right="850" w:bottom="284" w:left="1701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9BD" w:rsidRDefault="00E159BD">
      <w:r>
        <w:separator/>
      </w:r>
    </w:p>
  </w:endnote>
  <w:endnote w:type="continuationSeparator" w:id="1">
    <w:p w:rsidR="00E159BD" w:rsidRDefault="00E15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2590638"/>
      <w:docPartObj>
        <w:docPartGallery w:val="Page Numbers (Bottom of Page)"/>
        <w:docPartUnique/>
      </w:docPartObj>
    </w:sdtPr>
    <w:sdtContent>
      <w:p w:rsidR="000B51B5" w:rsidRDefault="000B51B5">
        <w:pPr>
          <w:pStyle w:val="Footer"/>
          <w:jc w:val="center"/>
        </w:pPr>
        <w:fldSimple w:instr="PAGE   \* MERGEFORMAT">
          <w:r w:rsidR="0034282C">
            <w:rPr>
              <w:noProof/>
            </w:rPr>
            <w:t>2</w:t>
          </w:r>
        </w:fldSimple>
      </w:p>
    </w:sdtContent>
  </w:sdt>
  <w:p w:rsidR="000B51B5" w:rsidRDefault="000B51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9BD" w:rsidRDefault="00E159BD">
      <w:r>
        <w:separator/>
      </w:r>
    </w:p>
  </w:footnote>
  <w:footnote w:type="continuationSeparator" w:id="1">
    <w:p w:rsidR="00E159BD" w:rsidRDefault="00E159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3BE7"/>
    <w:multiLevelType w:val="multilevel"/>
    <w:tmpl w:val="84D0941E"/>
    <w:lvl w:ilvl="0">
      <w:start w:val="1"/>
      <w:numFmt w:val="bullet"/>
      <w:lvlText w:val="–"/>
      <w:lvlJc w:val="left"/>
      <w:pPr>
        <w:ind w:left="75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7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9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1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3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5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7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9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19" w:hanging="360"/>
      </w:pPr>
      <w:rPr>
        <w:rFonts w:ascii="Wingdings" w:eastAsia="Wingdings" w:hAnsi="Wingdings" w:cs="Wingdings" w:hint="default"/>
      </w:rPr>
    </w:lvl>
  </w:abstractNum>
  <w:abstractNum w:abstractNumId="1">
    <w:nsid w:val="1C6055E5"/>
    <w:multiLevelType w:val="multilevel"/>
    <w:tmpl w:val="F270754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9109A"/>
    <w:multiLevelType w:val="multilevel"/>
    <w:tmpl w:val="08D2CC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C3275"/>
    <w:multiLevelType w:val="multilevel"/>
    <w:tmpl w:val="E848CBE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956A2"/>
    <w:multiLevelType w:val="multilevel"/>
    <w:tmpl w:val="BE7C4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30F4480E"/>
    <w:multiLevelType w:val="multilevel"/>
    <w:tmpl w:val="0AA80F2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1641FE"/>
    <w:multiLevelType w:val="multilevel"/>
    <w:tmpl w:val="BB124A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BC6631"/>
    <w:multiLevelType w:val="multilevel"/>
    <w:tmpl w:val="69323E1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1D6EB7"/>
    <w:multiLevelType w:val="multilevel"/>
    <w:tmpl w:val="3E1C3E9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5728A7"/>
    <w:multiLevelType w:val="multilevel"/>
    <w:tmpl w:val="9D9029F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F8111E"/>
    <w:multiLevelType w:val="multilevel"/>
    <w:tmpl w:val="16925B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7950A1"/>
    <w:multiLevelType w:val="multilevel"/>
    <w:tmpl w:val="FD041EC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3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7687"/>
    <w:rsid w:val="000B51B5"/>
    <w:rsid w:val="00157895"/>
    <w:rsid w:val="0034282C"/>
    <w:rsid w:val="00545BFC"/>
    <w:rsid w:val="006D511E"/>
    <w:rsid w:val="00E159BD"/>
    <w:rsid w:val="00F87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8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link w:val="Heading2"/>
    <w:uiPriority w:val="9"/>
    <w:rsid w:val="00F8768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F8768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F8768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F8768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F8768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F876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F8768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F87687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link w:val="a3"/>
    <w:uiPriority w:val="11"/>
    <w:rsid w:val="00F87687"/>
    <w:rPr>
      <w:sz w:val="24"/>
      <w:szCs w:val="24"/>
    </w:rPr>
  </w:style>
  <w:style w:type="character" w:customStyle="1" w:styleId="QuoteChar">
    <w:name w:val="Quote Char"/>
    <w:link w:val="2"/>
    <w:uiPriority w:val="29"/>
    <w:rsid w:val="00F87687"/>
    <w:rPr>
      <w:i/>
    </w:rPr>
  </w:style>
  <w:style w:type="character" w:customStyle="1" w:styleId="IntenseQuoteChar">
    <w:name w:val="Intense Quote Char"/>
    <w:link w:val="a4"/>
    <w:uiPriority w:val="30"/>
    <w:rsid w:val="00F87687"/>
    <w:rPr>
      <w:i/>
    </w:rPr>
  </w:style>
  <w:style w:type="character" w:customStyle="1" w:styleId="FootnoteTextChar">
    <w:name w:val="Footnote Text Char"/>
    <w:link w:val="a5"/>
    <w:uiPriority w:val="99"/>
    <w:rsid w:val="00F87687"/>
    <w:rPr>
      <w:sz w:val="18"/>
    </w:rPr>
  </w:style>
  <w:style w:type="character" w:customStyle="1" w:styleId="EndnoteTextChar">
    <w:name w:val="Endnote Text Char"/>
    <w:link w:val="a6"/>
    <w:uiPriority w:val="99"/>
    <w:rsid w:val="00F87687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F87687"/>
    <w:pPr>
      <w:keepNext/>
      <w:jc w:val="both"/>
      <w:outlineLvl w:val="0"/>
    </w:pPr>
    <w:rPr>
      <w:sz w:val="28"/>
      <w:szCs w:val="28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F8768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F8768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F87687"/>
    <w:pPr>
      <w:keepNext/>
      <w:keepLines/>
      <w:spacing w:before="320" w:after="200"/>
      <w:outlineLvl w:val="3"/>
    </w:pPr>
    <w:rPr>
      <w:rFonts w:ascii="Arial" w:eastAsia="Arial" w:hAnsi="Arial" w:cs="Arial"/>
      <w:b/>
      <w:bCs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F8768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F8768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F8768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F8768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F8768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F8768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Heading2"/>
    <w:uiPriority w:val="9"/>
    <w:rsid w:val="00F87687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rsid w:val="00F87687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rsid w:val="00F87687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F87687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F87687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F876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F87687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F8768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F87687"/>
    <w:rPr>
      <w:sz w:val="48"/>
      <w:szCs w:val="48"/>
    </w:rPr>
  </w:style>
  <w:style w:type="paragraph" w:styleId="a3">
    <w:name w:val="Subtitle"/>
    <w:basedOn w:val="a"/>
    <w:next w:val="a"/>
    <w:link w:val="a7"/>
    <w:uiPriority w:val="11"/>
    <w:qFormat/>
    <w:rsid w:val="00F87687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3"/>
    <w:uiPriority w:val="11"/>
    <w:rsid w:val="00F87687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F87687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F87687"/>
    <w:rPr>
      <w:i/>
    </w:rPr>
  </w:style>
  <w:style w:type="paragraph" w:styleId="a4">
    <w:name w:val="Intense Quote"/>
    <w:basedOn w:val="a"/>
    <w:next w:val="a"/>
    <w:link w:val="a8"/>
    <w:uiPriority w:val="30"/>
    <w:qFormat/>
    <w:rsid w:val="00F876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4"/>
    <w:uiPriority w:val="30"/>
    <w:rsid w:val="00F87687"/>
    <w:rPr>
      <w:i/>
    </w:rPr>
  </w:style>
  <w:style w:type="character" w:customStyle="1" w:styleId="HeaderChar">
    <w:name w:val="Header Char"/>
    <w:basedOn w:val="a0"/>
    <w:uiPriority w:val="99"/>
    <w:rsid w:val="00F87687"/>
  </w:style>
  <w:style w:type="character" w:customStyle="1" w:styleId="FooterChar">
    <w:name w:val="Footer Char"/>
    <w:basedOn w:val="a0"/>
    <w:uiPriority w:val="99"/>
    <w:rsid w:val="00F8768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F8768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F87687"/>
  </w:style>
  <w:style w:type="table" w:styleId="a9">
    <w:name w:val="Table Grid"/>
    <w:basedOn w:val="a1"/>
    <w:uiPriority w:val="59"/>
    <w:rsid w:val="00F8768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8768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8768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F876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link w:val="10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876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F876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876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876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876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876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876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876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F876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876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876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876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876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876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876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F87687"/>
    <w:rPr>
      <w:color w:val="0563C1" w:themeColor="hyperlink"/>
      <w:u w:val="single"/>
    </w:rPr>
  </w:style>
  <w:style w:type="paragraph" w:styleId="a5">
    <w:name w:val="footnote text"/>
    <w:basedOn w:val="a"/>
    <w:link w:val="ab"/>
    <w:uiPriority w:val="99"/>
    <w:semiHidden/>
    <w:unhideWhenUsed/>
    <w:rsid w:val="00F87687"/>
    <w:pPr>
      <w:spacing w:after="40"/>
    </w:pPr>
    <w:rPr>
      <w:sz w:val="18"/>
    </w:rPr>
  </w:style>
  <w:style w:type="character" w:customStyle="1" w:styleId="ab">
    <w:name w:val="Текст сноски Знак"/>
    <w:link w:val="a5"/>
    <w:uiPriority w:val="99"/>
    <w:rsid w:val="00F87687"/>
    <w:rPr>
      <w:sz w:val="18"/>
    </w:rPr>
  </w:style>
  <w:style w:type="character" w:styleId="ac">
    <w:name w:val="footnote reference"/>
    <w:basedOn w:val="a0"/>
    <w:uiPriority w:val="99"/>
    <w:unhideWhenUsed/>
    <w:rsid w:val="00F87687"/>
    <w:rPr>
      <w:vertAlign w:val="superscript"/>
    </w:rPr>
  </w:style>
  <w:style w:type="paragraph" w:styleId="a6">
    <w:name w:val="endnote text"/>
    <w:basedOn w:val="a"/>
    <w:link w:val="ad"/>
    <w:uiPriority w:val="99"/>
    <w:semiHidden/>
    <w:unhideWhenUsed/>
    <w:rsid w:val="00F87687"/>
    <w:rPr>
      <w:sz w:val="20"/>
    </w:rPr>
  </w:style>
  <w:style w:type="character" w:customStyle="1" w:styleId="ad">
    <w:name w:val="Текст концевой сноски Знак"/>
    <w:link w:val="a6"/>
    <w:uiPriority w:val="99"/>
    <w:rsid w:val="00F87687"/>
    <w:rPr>
      <w:sz w:val="20"/>
    </w:rPr>
  </w:style>
  <w:style w:type="character" w:styleId="ae">
    <w:name w:val="endnote reference"/>
    <w:basedOn w:val="a0"/>
    <w:uiPriority w:val="99"/>
    <w:semiHidden/>
    <w:unhideWhenUsed/>
    <w:rsid w:val="00F87687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F87687"/>
    <w:pPr>
      <w:spacing w:after="57"/>
    </w:pPr>
  </w:style>
  <w:style w:type="paragraph" w:styleId="22">
    <w:name w:val="toc 2"/>
    <w:basedOn w:val="a"/>
    <w:next w:val="a"/>
    <w:uiPriority w:val="39"/>
    <w:unhideWhenUsed/>
    <w:rsid w:val="00F87687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F87687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F87687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F87687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F87687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F87687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F87687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F87687"/>
    <w:pPr>
      <w:spacing w:after="57"/>
      <w:ind w:left="2268"/>
    </w:pPr>
  </w:style>
  <w:style w:type="paragraph" w:styleId="af">
    <w:name w:val="TOC Heading"/>
    <w:uiPriority w:val="39"/>
    <w:unhideWhenUsed/>
    <w:rsid w:val="00F87687"/>
  </w:style>
  <w:style w:type="paragraph" w:styleId="af0">
    <w:name w:val="table of figures"/>
    <w:basedOn w:val="a"/>
    <w:next w:val="a"/>
    <w:uiPriority w:val="99"/>
    <w:unhideWhenUsed/>
    <w:rsid w:val="00F87687"/>
  </w:style>
  <w:style w:type="paragraph" w:styleId="af1">
    <w:name w:val="Title"/>
    <w:basedOn w:val="a"/>
    <w:link w:val="af2"/>
    <w:qFormat/>
    <w:rsid w:val="00F87687"/>
    <w:pPr>
      <w:tabs>
        <w:tab w:val="left" w:pos="0"/>
      </w:tabs>
      <w:jc w:val="center"/>
    </w:pPr>
    <w:rPr>
      <w:b/>
      <w:bCs/>
    </w:rPr>
  </w:style>
  <w:style w:type="character" w:customStyle="1" w:styleId="af2">
    <w:name w:val="Название Знак"/>
    <w:basedOn w:val="a0"/>
    <w:link w:val="af1"/>
    <w:rsid w:val="00F8768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F8768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1 Знак"/>
    <w:basedOn w:val="a0"/>
    <w:link w:val="Heading1"/>
    <w:uiPriority w:val="9"/>
    <w:rsid w:val="00F8768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F8768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Body Text Indent"/>
    <w:basedOn w:val="a"/>
    <w:link w:val="af4"/>
    <w:rsid w:val="00F87687"/>
    <w:pPr>
      <w:tabs>
        <w:tab w:val="left" w:pos="3915"/>
      </w:tabs>
      <w:ind w:left="57"/>
    </w:pPr>
    <w:rPr>
      <w:sz w:val="28"/>
    </w:rPr>
  </w:style>
  <w:style w:type="character" w:customStyle="1" w:styleId="af4">
    <w:name w:val="Основной текст с отступом Знак"/>
    <w:basedOn w:val="a0"/>
    <w:link w:val="af3"/>
    <w:rsid w:val="00F87687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f5">
    <w:name w:val="Normal (Web)"/>
    <w:basedOn w:val="a"/>
    <w:uiPriority w:val="99"/>
    <w:rsid w:val="00F87687"/>
    <w:rPr>
      <w:rFonts w:ascii="Arial" w:hAnsi="Arial" w:cs="Arial"/>
      <w:color w:val="000000"/>
    </w:rPr>
  </w:style>
  <w:style w:type="paragraph" w:styleId="af6">
    <w:name w:val="List Paragraph"/>
    <w:basedOn w:val="a"/>
    <w:uiPriority w:val="34"/>
    <w:qFormat/>
    <w:rsid w:val="00F87687"/>
    <w:pPr>
      <w:ind w:left="708"/>
    </w:pPr>
  </w:style>
  <w:style w:type="paragraph" w:customStyle="1" w:styleId="Header">
    <w:name w:val="Header"/>
    <w:basedOn w:val="a"/>
    <w:link w:val="af7"/>
    <w:uiPriority w:val="99"/>
    <w:unhideWhenUsed/>
    <w:rsid w:val="00F8768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Header"/>
    <w:uiPriority w:val="99"/>
    <w:rsid w:val="00F8768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Footer">
    <w:name w:val="Footer"/>
    <w:basedOn w:val="a"/>
    <w:link w:val="af8"/>
    <w:uiPriority w:val="99"/>
    <w:unhideWhenUsed/>
    <w:rsid w:val="00F8768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Footer"/>
    <w:uiPriority w:val="99"/>
    <w:rsid w:val="00F8768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1">
    <w:name w:val="Body Text 3"/>
    <w:basedOn w:val="a"/>
    <w:link w:val="32"/>
    <w:semiHidden/>
    <w:unhideWhenUsed/>
    <w:rsid w:val="00F87687"/>
    <w:pPr>
      <w:spacing w:line="192" w:lineRule="auto"/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F876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9">
    <w:name w:val="No Spacing"/>
    <w:uiPriority w:val="1"/>
    <w:qFormat/>
    <w:rsid w:val="00F876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3">
    <w:name w:val="Основной текст (3)_"/>
    <w:basedOn w:val="a0"/>
    <w:link w:val="34"/>
    <w:rsid w:val="00F87687"/>
    <w:rPr>
      <w:b/>
      <w:bCs/>
      <w:sz w:val="28"/>
      <w:szCs w:val="28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F87687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0">
    <w:name w:val="Основной текст (2) + 10"/>
    <w:basedOn w:val="a0"/>
    <w:rsid w:val="00F8768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a0"/>
    <w:rsid w:val="00F87687"/>
    <w:rPr>
      <w:rFonts w:ascii="Times New Roman" w:eastAsia="Times New Roman" w:hAnsi="Times New Roman" w:cs="Times New Roman" w:hint="default"/>
      <w:b/>
      <w:bCs/>
      <w:color w:val="000000"/>
      <w:spacing w:val="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F87687"/>
    <w:pPr>
      <w:widowControl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10">
    <w:name w:val="Основной текст с отступом1"/>
    <w:link w:val="GridTable7Colorful"/>
    <w:rsid w:val="00F8768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115pt0pt">
    <w:name w:val="Основной текст + 11;5 pt;Полужирный;Интервал 0 pt"/>
    <w:rsid w:val="00F87687"/>
    <w:rPr>
      <w:rFonts w:ascii="Times New Roman" w:eastAsia="Times New Roman" w:hAnsi="Times New Roman" w:cs="Times New Roman"/>
      <w:b/>
      <w:bCs/>
      <w:color w:val="000000"/>
      <w:spacing w:val="3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5">
    <w:name w:val="Основной текст3"/>
    <w:rsid w:val="00F8768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240" w:after="240" w:line="317" w:lineRule="exact"/>
      <w:jc w:val="both"/>
    </w:pPr>
    <w:rPr>
      <w:rFonts w:ascii="Times New Roman" w:eastAsia="Times New Roman" w:hAnsi="Times New Roman" w:cs="Times New Roman"/>
      <w:spacing w:val="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068BE-4ED9-42D9-A6CD-E626E399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2769</Words>
  <Characters>15784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Первая приемная</dc:creator>
  <cp:lastModifiedBy>СафарДС</cp:lastModifiedBy>
  <cp:revision>10</cp:revision>
  <dcterms:created xsi:type="dcterms:W3CDTF">2024-11-02T07:12:00Z</dcterms:created>
  <dcterms:modified xsi:type="dcterms:W3CDTF">2024-12-03T10:26:00Z</dcterms:modified>
</cp:coreProperties>
</file>